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55EE4" w:rsidP="002C492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2C4925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2C4925" w:rsidP="002C492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Časový průběh střídavého proudu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553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15537E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B7B74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0D40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A80D40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A80D40">
              <w:rPr>
                <w:rFonts w:ascii="Arial" w:hAnsi="Arial" w:cs="Arial"/>
                <w:sz w:val="28"/>
                <w:szCs w:val="28"/>
              </w:rPr>
              <w:t>Elektromagnetická indukce</w:t>
            </w:r>
          </w:p>
          <w:p w:rsidR="00A80D40" w:rsidRPr="00A80D40" w:rsidRDefault="001A4C11" w:rsidP="00A80D4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Animace: </w:t>
            </w:r>
            <w:r w:rsidR="00B8465B">
              <w:rPr>
                <w:rFonts w:ascii="Arial" w:hAnsi="Arial" w:cs="Arial"/>
                <w:sz w:val="28"/>
                <w:szCs w:val="28"/>
              </w:rPr>
              <w:t>Elektromagnetická indukce</w:t>
            </w:r>
          </w:p>
          <w:p w:rsidR="001A4C11" w:rsidRDefault="001A4C11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Vznik střídavého proudu</w:t>
            </w:r>
          </w:p>
          <w:p w:rsidR="001A4C11" w:rsidRDefault="001A4C11" w:rsidP="001A4C1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Generátor střídavého proudu - alternátor</w:t>
            </w:r>
          </w:p>
          <w:p w:rsidR="005C2FD2" w:rsidRDefault="005C2FD2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0D40">
              <w:rPr>
                <w:rFonts w:ascii="Arial" w:hAnsi="Arial" w:cs="Arial"/>
                <w:sz w:val="28"/>
                <w:szCs w:val="28"/>
              </w:rPr>
              <w:t>Nové učivo:</w:t>
            </w:r>
            <w:r w:rsidR="0015537E" w:rsidRPr="00A80D40">
              <w:rPr>
                <w:rFonts w:ascii="Arial" w:hAnsi="Arial" w:cs="Arial"/>
                <w:sz w:val="28"/>
                <w:szCs w:val="28"/>
              </w:rPr>
              <w:t xml:space="preserve"> Časový průběh střídavého proudu</w:t>
            </w:r>
          </w:p>
          <w:p w:rsidR="001A4C11" w:rsidRPr="001A4C11" w:rsidRDefault="001A4C11" w:rsidP="001A4C1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Střídavý proud/ Vznik střídavého proudu/ obr.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02B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495BC-5559-4593-8E72-7C7357E3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7</cp:revision>
  <dcterms:created xsi:type="dcterms:W3CDTF">2012-02-16T18:39:00Z</dcterms:created>
  <dcterms:modified xsi:type="dcterms:W3CDTF">2012-02-24T11:50:00Z</dcterms:modified>
</cp:coreProperties>
</file>